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A114" w14:textId="77777777" w:rsidR="000D2900" w:rsidRDefault="004372F3">
      <w:pPr>
        <w:pStyle w:val="Vchoz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76" w:lineRule="auto"/>
        <w:jc w:val="center"/>
        <w:outlineLvl w:val="0"/>
        <w:rPr>
          <w:rFonts w:ascii="Cambria" w:eastAsia="Cambria" w:hAnsi="Cambria" w:cs="Cambria"/>
          <w:color w:val="365F91"/>
          <w:u w:color="365F91"/>
        </w:rPr>
      </w:pPr>
      <w:proofErr w:type="spellStart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>Formulář</w:t>
      </w:r>
      <w:proofErr w:type="spellEnd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 xml:space="preserve"> pro </w:t>
      </w:r>
      <w:proofErr w:type="spellStart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>odstoupení</w:t>
      </w:r>
      <w:proofErr w:type="spellEnd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 xml:space="preserve"> </w:t>
      </w:r>
      <w:proofErr w:type="spellStart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>od</w:t>
      </w:r>
      <w:proofErr w:type="spellEnd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 xml:space="preserve"> </w:t>
      </w:r>
      <w:proofErr w:type="spellStart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t>smlouvy</w:t>
      </w:r>
      <w:proofErr w:type="spellEnd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br/>
      </w:r>
    </w:p>
    <w:p w14:paraId="05AC82C4" w14:textId="77777777" w:rsidR="000D2900" w:rsidRDefault="00437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vyplň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>te tento formul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ář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de-DE"/>
        </w:rPr>
        <w:t>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de-DE"/>
        </w:rPr>
        <w:t>ode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šlete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jej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zpět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pouze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případě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, že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chcete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odstoupit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Formulář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třeba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vytisknout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podepsat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zaslat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naskenovaný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</w:rPr>
        <w:t>na n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íže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uvedenou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e-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mailovou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adresu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případně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jej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vložit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zásilky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vráceným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zbožím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).</w:t>
      </w:r>
    </w:p>
    <w:p w14:paraId="46214E7A" w14:textId="77777777" w:rsidR="000D2900" w:rsidRDefault="000D2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left="113"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06CC7DC8" w14:textId="77777777"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Adresát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br/>
      </w:r>
    </w:p>
    <w:p w14:paraId="6E0224DD" w14:textId="38F4C260"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Internetový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obchod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www.</w:t>
      </w:r>
      <w:r w:rsidR="004B0A2F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tacticals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.cz</w:t>
      </w:r>
    </w:p>
    <w:p w14:paraId="634D2FDD" w14:textId="77777777"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Společnost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ab/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Kentaur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 xml:space="preserve"> CZ,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s.r.o.</w:t>
      </w:r>
      <w:proofErr w:type="spellEnd"/>
    </w:p>
    <w:p w14:paraId="23321B9C" w14:textId="77777777" w:rsidR="000D2900" w:rsidRDefault="004372F3" w:rsidP="00E51328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</w:rPr>
        <w:t>Se s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ídlem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ab/>
      </w:r>
      <w:proofErr w:type="spellStart"/>
      <w:r w:rsidR="00E51328">
        <w:rPr>
          <w:rFonts w:ascii="Calibri" w:eastAsia="Calibri" w:hAnsi="Calibri" w:cs="Calibri"/>
          <w:color w:val="000000"/>
          <w:sz w:val="22"/>
          <w:szCs w:val="22"/>
          <w:u w:color="000000"/>
        </w:rPr>
        <w:t>M</w:t>
      </w:r>
      <w:r w:rsidR="00E51328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alátova</w:t>
      </w:r>
      <w:proofErr w:type="spellEnd"/>
      <w:r w:rsidR="00E51328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 xml:space="preserve"> 611/7, Praha 5, 15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0 00</w:t>
      </w:r>
    </w:p>
    <w:p w14:paraId="5459FFD8" w14:textId="77777777"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IČ/DIČ: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26719371, CZ26719371</w:t>
      </w:r>
    </w:p>
    <w:p w14:paraId="1BB8E8F2" w14:textId="18509BB8"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E-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mailová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adresa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info@</w:t>
      </w:r>
      <w:r w:rsidR="004B0A2F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tacticals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.cz</w:t>
      </w:r>
    </w:p>
    <w:p w14:paraId="1FCD5FD6" w14:textId="77777777" w:rsidR="000D2900" w:rsidRDefault="004372F3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Telefonní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čí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</w:rPr>
        <w:t>slo: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</w:rPr>
        <w:tab/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+420777554040</w:t>
      </w:r>
    </w:p>
    <w:p w14:paraId="24E25901" w14:textId="77777777" w:rsidR="000D2900" w:rsidRDefault="000D2900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13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</w:p>
    <w:p w14:paraId="1A7D410D" w14:textId="77777777" w:rsidR="000D2900" w:rsidRDefault="00437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Oznamuji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že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tímto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odstupuji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od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smlouvy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o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nákupu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tohoto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zboží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(*)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/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o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poskytnutí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těchto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služeb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(*)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:</w:t>
      </w:r>
    </w:p>
    <w:p w14:paraId="5235405A" w14:textId="77777777"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Datum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objednání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………………..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/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datum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obdržení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…………………….</w:t>
      </w:r>
    </w:p>
    <w:p w14:paraId="5FF2921D" w14:textId="77777777"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Číslo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objednávky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:</w:t>
      </w:r>
    </w:p>
    <w:p w14:paraId="77DC3F12" w14:textId="77777777"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Peněžní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prostředky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za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objednání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případně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za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doručení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byly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zaslány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způsobem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dobírky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/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bankovním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převodem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/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platbě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při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osobním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</w:rPr>
        <w:t>vyzvednutí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br/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budou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navráceny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zpět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způsobem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(v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případě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převodu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účet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prosím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zaslání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čísla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účtu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)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………………………………………</w:t>
      </w:r>
      <w:proofErr w:type="gramStart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shd w:val="clear" w:color="auto" w:fill="CCFFFF"/>
        </w:rPr>
        <w:t>…..</w:t>
      </w:r>
      <w:proofErr w:type="gramEnd"/>
    </w:p>
    <w:p w14:paraId="576C7BE4" w14:textId="77777777"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Jm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fr-FR"/>
        </w:rPr>
        <w:t>é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it-IT"/>
        </w:rPr>
        <w:t>no a p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říjmení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spotřebitele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:</w:t>
      </w:r>
    </w:p>
    <w:p w14:paraId="77D9B876" w14:textId="77777777"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Adresa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spotřebitele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:</w:t>
      </w:r>
    </w:p>
    <w:p w14:paraId="76867083" w14:textId="77777777"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Email:</w:t>
      </w:r>
    </w:p>
    <w:p w14:paraId="1E97564A" w14:textId="77777777" w:rsidR="000D2900" w:rsidRDefault="004372F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Telefon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:</w:t>
      </w:r>
    </w:p>
    <w:p w14:paraId="2ED622BC" w14:textId="77777777" w:rsidR="000D2900" w:rsidRDefault="000D2900"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67FF5592" w14:textId="77777777" w:rsidR="000D2900" w:rsidRDefault="000D2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</w:p>
    <w:p w14:paraId="4982A29F" w14:textId="77777777" w:rsidR="000D2900" w:rsidRDefault="000D2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</w:p>
    <w:p w14:paraId="33A58CC6" w14:textId="77777777" w:rsidR="000D2900" w:rsidRDefault="004372F3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V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(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zde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vyplňte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místo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Dne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(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zde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>doplň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lang w:val="nl-NL"/>
        </w:rPr>
        <w:t>te datum)</w:t>
      </w:r>
    </w:p>
    <w:p w14:paraId="711647B1" w14:textId="77777777" w:rsidR="000D2900" w:rsidRDefault="000D2900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7EC9413D" w14:textId="77777777" w:rsidR="000D2900" w:rsidRDefault="004372F3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</w:rPr>
        <w:tab/>
      </w:r>
    </w:p>
    <w:p w14:paraId="09D8CFC1" w14:textId="77777777" w:rsidR="000D2900" w:rsidRDefault="004372F3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br/>
      </w:r>
    </w:p>
    <w:p w14:paraId="5DA6C5B3" w14:textId="77777777" w:rsidR="000D2900" w:rsidRDefault="004372F3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>______________________________________</w:t>
      </w:r>
    </w:p>
    <w:p w14:paraId="61FB52C5" w14:textId="77777777" w:rsidR="000D2900" w:rsidRDefault="00E51328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 w:eastAsia="Calibri" w:hAnsi="Calibri" w:cs="Calibri"/>
          <w:b/>
          <w:bCs/>
          <w:i/>
          <w:iCs/>
          <w:noProof/>
          <w:color w:val="000000"/>
          <w:sz w:val="20"/>
          <w:szCs w:val="20"/>
          <w:u w:color="000000"/>
          <w:lang w:val="cs-CZ" w:eastAsia="cs-CZ"/>
        </w:rPr>
        <w:drawing>
          <wp:anchor distT="152400" distB="152400" distL="152400" distR="152400" simplePos="0" relativeHeight="251659264" behindDoc="0" locked="0" layoutInCell="1" allowOverlap="1" wp14:anchorId="06904983" wp14:editId="6860E680">
            <wp:simplePos x="0" y="0"/>
            <wp:positionH relativeFrom="margin">
              <wp:posOffset>3528060</wp:posOffset>
            </wp:positionH>
            <wp:positionV relativeFrom="line">
              <wp:posOffset>153670</wp:posOffset>
            </wp:positionV>
            <wp:extent cx="2809875" cy="800100"/>
            <wp:effectExtent l="1905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372F3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u w:color="000000"/>
        </w:rPr>
        <w:tab/>
      </w:r>
      <w:proofErr w:type="spellStart"/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Jm</w:t>
      </w:r>
      <w:proofErr w:type="spellEnd"/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fr-FR"/>
        </w:rPr>
        <w:t>é</w:t>
      </w:r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it-IT"/>
        </w:rPr>
        <w:t>no a p</w:t>
      </w:r>
      <w:proofErr w:type="spellStart"/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říjmení</w:t>
      </w:r>
      <w:proofErr w:type="spellEnd"/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 w:rsidR="004372F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>spotřebitele</w:t>
      </w:r>
      <w:proofErr w:type="spellEnd"/>
    </w:p>
    <w:p w14:paraId="01A33B3E" w14:textId="77777777" w:rsidR="000D2900" w:rsidRDefault="000D2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left="113" w:right="113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6E246DAC" w14:textId="77777777" w:rsidR="000D2900" w:rsidRDefault="000D2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after="160" w:line="276" w:lineRule="auto"/>
        <w:ind w:left="113" w:right="113"/>
        <w:jc w:val="both"/>
      </w:pPr>
    </w:p>
    <w:sectPr w:rsidR="000D2900" w:rsidSect="000D290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0329" w14:textId="77777777" w:rsidR="00937BB8" w:rsidRDefault="00937BB8" w:rsidP="000D2900">
      <w:r>
        <w:separator/>
      </w:r>
    </w:p>
  </w:endnote>
  <w:endnote w:type="continuationSeparator" w:id="0">
    <w:p w14:paraId="6F1ED8D9" w14:textId="77777777" w:rsidR="00937BB8" w:rsidRDefault="00937BB8" w:rsidP="000D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9C88" w14:textId="77777777" w:rsidR="000D2900" w:rsidRDefault="000D29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71D4" w14:textId="77777777" w:rsidR="00937BB8" w:rsidRDefault="00937BB8" w:rsidP="000D2900">
      <w:r>
        <w:separator/>
      </w:r>
    </w:p>
  </w:footnote>
  <w:footnote w:type="continuationSeparator" w:id="0">
    <w:p w14:paraId="7EC7DE29" w14:textId="77777777" w:rsidR="00937BB8" w:rsidRDefault="00937BB8" w:rsidP="000D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95D5" w14:textId="77777777" w:rsidR="000D2900" w:rsidRDefault="000D29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819F9"/>
    <w:multiLevelType w:val="hybridMultilevel"/>
    <w:tmpl w:val="3170115A"/>
    <w:styleLink w:val="Importovanstyl2"/>
    <w:lvl w:ilvl="0" w:tplc="F9084A02">
      <w:start w:val="1"/>
      <w:numFmt w:val="bullet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EA0C8">
      <w:start w:val="1"/>
      <w:numFmt w:val="bullet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80A79E">
      <w:start w:val="1"/>
      <w:numFmt w:val="bullet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6FA1E">
      <w:start w:val="1"/>
      <w:numFmt w:val="bullet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CDDB4">
      <w:start w:val="1"/>
      <w:numFmt w:val="bullet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68A324">
      <w:start w:val="1"/>
      <w:numFmt w:val="bullet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A588C">
      <w:start w:val="1"/>
      <w:numFmt w:val="bullet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2AA58E">
      <w:start w:val="1"/>
      <w:numFmt w:val="bullet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342916">
      <w:start w:val="1"/>
      <w:numFmt w:val="bullet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FD0CD1"/>
    <w:multiLevelType w:val="hybridMultilevel"/>
    <w:tmpl w:val="3170115A"/>
    <w:numStyleLink w:val="Importovanstyl2"/>
  </w:abstractNum>
  <w:num w:numId="1" w16cid:durableId="600336727">
    <w:abstractNumId w:val="0"/>
  </w:num>
  <w:num w:numId="2" w16cid:durableId="14968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900"/>
    <w:rsid w:val="000D2900"/>
    <w:rsid w:val="004372F3"/>
    <w:rsid w:val="004B0A2F"/>
    <w:rsid w:val="00937BB8"/>
    <w:rsid w:val="00E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00BC"/>
  <w15:docId w15:val="{4D3FB35A-C282-4EBF-A94D-7AB9851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29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2900"/>
    <w:rPr>
      <w:u w:val="single"/>
    </w:rPr>
  </w:style>
  <w:style w:type="table" w:customStyle="1" w:styleId="TableNormal1">
    <w:name w:val="Table Normal1"/>
    <w:rsid w:val="000D2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sid w:val="000D2900"/>
    <w:rPr>
      <w:rFonts w:ascii="Helvetica Neue" w:hAnsi="Helvetica Neue" w:cs="Arial Unicode MS"/>
      <w:color w:val="000000"/>
      <w:sz w:val="22"/>
      <w:szCs w:val="22"/>
      <w:lang w:val="de-DE"/>
    </w:rPr>
  </w:style>
  <w:style w:type="numbering" w:customStyle="1" w:styleId="Importovanstyl2">
    <w:name w:val="Importovaný styl 2"/>
    <w:rsid w:val="000D290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Sychrová</dc:creator>
  <cp:lastModifiedBy>Jiri Kohutka</cp:lastModifiedBy>
  <cp:revision>3</cp:revision>
  <dcterms:created xsi:type="dcterms:W3CDTF">2020-09-15T09:42:00Z</dcterms:created>
  <dcterms:modified xsi:type="dcterms:W3CDTF">2024-01-09T09:49:00Z</dcterms:modified>
</cp:coreProperties>
</file>